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9E3E68" w:rsidRDefault="00606A9F" w:rsidP="009E3E68">
      <w:pPr>
        <w:pStyle w:val="aa"/>
        <w:shd w:val="clear" w:color="auto" w:fill="FFFFFF" w:themeFill="background1"/>
        <w:spacing w:after="0"/>
        <w:ind w:firstLine="567"/>
        <w:jc w:val="right"/>
        <w:rPr>
          <w:rFonts w:ascii="GHEA Grapalat" w:hAnsi="GHEA Grapalat" w:cs="Sylfaen"/>
          <w:i/>
          <w:sz w:val="20"/>
          <w:szCs w:val="20"/>
        </w:rPr>
      </w:pPr>
      <w:r w:rsidRPr="009E3E68">
        <w:rPr>
          <w:rFonts w:ascii="GHEA Grapalat" w:hAnsi="GHEA Grapalat"/>
          <w:i/>
          <w:sz w:val="20"/>
          <w:szCs w:val="20"/>
        </w:rPr>
        <w:t xml:space="preserve">Annex 1 </w:t>
      </w:r>
    </w:p>
    <w:p w:rsidR="00CF33E9" w:rsidRPr="009E3E68" w:rsidRDefault="00CF33E9" w:rsidP="009E3E68">
      <w:pPr>
        <w:pStyle w:val="aa"/>
        <w:shd w:val="clear" w:color="auto" w:fill="FFFFFF" w:themeFill="background1"/>
        <w:spacing w:after="0"/>
        <w:ind w:firstLine="567"/>
        <w:jc w:val="right"/>
        <w:rPr>
          <w:rFonts w:ascii="GHEA Grapalat" w:hAnsi="GHEA Grapalat" w:cs="Sylfaen"/>
          <w:i/>
          <w:sz w:val="20"/>
          <w:szCs w:val="20"/>
        </w:rPr>
      </w:pPr>
      <w:proofErr w:type="gramStart"/>
      <w:r w:rsidRPr="009E3E68">
        <w:rPr>
          <w:rFonts w:ascii="GHEA Grapalat" w:hAnsi="GHEA Grapalat"/>
          <w:i/>
          <w:sz w:val="20"/>
          <w:szCs w:val="20"/>
        </w:rPr>
        <w:t>to</w:t>
      </w:r>
      <w:proofErr w:type="gramEnd"/>
      <w:r w:rsidRPr="009E3E68">
        <w:rPr>
          <w:rFonts w:ascii="GHEA Grapalat" w:hAnsi="GHEA Grapalat"/>
          <w:i/>
          <w:sz w:val="20"/>
          <w:szCs w:val="20"/>
        </w:rPr>
        <w:t xml:space="preserve"> Order of the Minister of Finance of the Republic of Armenia </w:t>
      </w:r>
    </w:p>
    <w:p w:rsidR="00CF33E9" w:rsidRPr="009E3E68" w:rsidRDefault="00CF33E9" w:rsidP="009E3E68">
      <w:pPr>
        <w:pStyle w:val="aa"/>
        <w:shd w:val="clear" w:color="auto" w:fill="FFFFFF" w:themeFill="background1"/>
        <w:spacing w:after="0"/>
        <w:ind w:firstLine="567"/>
        <w:jc w:val="right"/>
        <w:rPr>
          <w:rFonts w:ascii="GHEA Grapalat" w:hAnsi="GHEA Grapalat" w:cs="Sylfaen"/>
          <w:i/>
          <w:sz w:val="20"/>
          <w:szCs w:val="20"/>
        </w:rPr>
      </w:pPr>
      <w:r w:rsidRPr="009E3E68">
        <w:rPr>
          <w:rFonts w:ascii="GHEA Grapalat" w:hAnsi="GHEA Grapalat"/>
          <w:i/>
          <w:sz w:val="20"/>
          <w:szCs w:val="20"/>
        </w:rPr>
        <w:t xml:space="preserve">No 238-A of 24 May 2017 </w:t>
      </w:r>
    </w:p>
    <w:p w:rsidR="00E61474" w:rsidRPr="009E3E68" w:rsidRDefault="00E61474" w:rsidP="009E3E68">
      <w:pPr>
        <w:pStyle w:val="aa"/>
        <w:shd w:val="clear" w:color="auto" w:fill="FFFFFF" w:themeFill="background1"/>
        <w:spacing w:after="0"/>
        <w:ind w:right="-7" w:firstLine="567"/>
        <w:jc w:val="right"/>
        <w:rPr>
          <w:rFonts w:ascii="GHEA Grapalat" w:hAnsi="GHEA Grapalat"/>
          <w:sz w:val="20"/>
          <w:szCs w:val="20"/>
        </w:rPr>
      </w:pPr>
    </w:p>
    <w:p w:rsidR="00642EFE" w:rsidRPr="009E3E68" w:rsidRDefault="00642EFE" w:rsidP="009E3E68">
      <w:pPr>
        <w:pStyle w:val="a3"/>
        <w:shd w:val="clear" w:color="auto" w:fill="FFFFFF" w:themeFill="background1"/>
        <w:spacing w:line="240" w:lineRule="auto"/>
        <w:ind w:left="567" w:right="565" w:firstLine="0"/>
        <w:jc w:val="center"/>
        <w:rPr>
          <w:rFonts w:ascii="GHEA Grapalat" w:hAnsi="GHEA Grapalat"/>
          <w:i w:val="0"/>
        </w:rPr>
      </w:pPr>
      <w:r w:rsidRPr="009E3E68">
        <w:rPr>
          <w:rFonts w:ascii="GHEA Grapalat" w:hAnsi="GHEA Grapalat"/>
          <w:i w:val="0"/>
        </w:rPr>
        <w:t>NOTICE</w:t>
      </w:r>
    </w:p>
    <w:p w:rsidR="00642EFE" w:rsidRPr="009E3E68" w:rsidRDefault="004C5BC1" w:rsidP="009E3E68">
      <w:pPr>
        <w:pStyle w:val="a3"/>
        <w:shd w:val="clear" w:color="auto" w:fill="FFFFFF" w:themeFill="background1"/>
        <w:spacing w:line="240" w:lineRule="auto"/>
        <w:ind w:left="567" w:right="565" w:firstLine="0"/>
        <w:jc w:val="center"/>
        <w:rPr>
          <w:rFonts w:ascii="GHEA Grapalat" w:hAnsi="GHEA Grapalat"/>
          <w:i w:val="0"/>
        </w:rPr>
      </w:pPr>
      <w:r w:rsidRPr="009E3E68">
        <w:rPr>
          <w:rFonts w:ascii="GHEA Grapalat" w:hAnsi="GHEA Grapalat"/>
          <w:i w:val="0"/>
        </w:rPr>
        <w:t>ON PRICE QUOTATION</w:t>
      </w:r>
    </w:p>
    <w:p w:rsidR="00642EFE" w:rsidRPr="009E3E68" w:rsidRDefault="00642EFE" w:rsidP="009E3E68">
      <w:pPr>
        <w:pStyle w:val="a3"/>
        <w:shd w:val="clear" w:color="auto" w:fill="FFFFFF" w:themeFill="background1"/>
        <w:spacing w:line="240" w:lineRule="auto"/>
        <w:ind w:left="567" w:right="565" w:firstLine="0"/>
        <w:jc w:val="center"/>
        <w:rPr>
          <w:rFonts w:ascii="GHEA Grapalat" w:hAnsi="GHEA Grapalat"/>
          <w:i w:val="0"/>
        </w:rPr>
      </w:pPr>
    </w:p>
    <w:p w:rsidR="0091042F" w:rsidRPr="009E3E68" w:rsidRDefault="00642EFE" w:rsidP="009E3E68">
      <w:pPr>
        <w:pStyle w:val="a3"/>
        <w:shd w:val="clear" w:color="auto" w:fill="FFFFFF" w:themeFill="background1"/>
        <w:spacing w:line="240" w:lineRule="auto"/>
        <w:ind w:left="567" w:right="565" w:firstLine="0"/>
        <w:jc w:val="center"/>
        <w:rPr>
          <w:rFonts w:ascii="GHEA Grapalat" w:hAnsi="GHEA Grapalat"/>
          <w:i w:val="0"/>
        </w:rPr>
      </w:pPr>
      <w:r w:rsidRPr="009E3E68">
        <w:rPr>
          <w:rFonts w:ascii="GHEA Grapalat" w:hAnsi="GHEA Grapalat"/>
          <w:i w:val="0"/>
        </w:rPr>
        <w:t>This text of the notice is approved by decision of the Price Quotation Commission "</w:t>
      </w:r>
      <w:r w:rsidR="00ED51E3" w:rsidRPr="009E3E68">
        <w:rPr>
          <w:rFonts w:ascii="GHEA Grapalat" w:hAnsi="GHEA Grapalat"/>
          <w:i w:val="0"/>
        </w:rPr>
        <w:t>1</w:t>
      </w:r>
      <w:r w:rsidRPr="009E3E68">
        <w:rPr>
          <w:rFonts w:ascii="GHEA Grapalat" w:hAnsi="GHEA Grapalat"/>
          <w:i w:val="0"/>
        </w:rPr>
        <w:t>" of "</w:t>
      </w:r>
      <w:r w:rsidR="00ED51E3" w:rsidRPr="009E3E68">
        <w:rPr>
          <w:rFonts w:ascii="GHEA Grapalat" w:hAnsi="GHEA Grapalat"/>
          <w:i w:val="0"/>
          <w:lang w:val="en-US"/>
        </w:rPr>
        <w:t>1</w:t>
      </w:r>
      <w:r w:rsidR="009E3E68" w:rsidRPr="009E3E68">
        <w:rPr>
          <w:rFonts w:ascii="GHEA Grapalat" w:hAnsi="GHEA Grapalat"/>
          <w:i w:val="0"/>
          <w:lang w:val="en-US"/>
        </w:rPr>
        <w:t>7</w:t>
      </w:r>
      <w:r w:rsidRPr="009E3E68">
        <w:rPr>
          <w:rFonts w:ascii="GHEA Grapalat" w:hAnsi="GHEA Grapalat"/>
          <w:i w:val="0"/>
        </w:rPr>
        <w:t>" "</w:t>
      </w:r>
      <w:proofErr w:type="spellStart"/>
      <w:r w:rsidR="009E584E" w:rsidRPr="009E3E68">
        <w:rPr>
          <w:rFonts w:ascii="GHEA Grapalat" w:hAnsi="GHEA Grapalat"/>
          <w:i w:val="0"/>
        </w:rPr>
        <w:t>january</w:t>
      </w:r>
      <w:proofErr w:type="spellEnd"/>
      <w:r w:rsidRPr="009E3E68">
        <w:rPr>
          <w:rFonts w:ascii="GHEA Grapalat" w:hAnsi="GHEA Grapalat"/>
          <w:i w:val="0"/>
        </w:rPr>
        <w:t>" of 20</w:t>
      </w:r>
      <w:r w:rsidR="00ED51E3" w:rsidRPr="009E3E68">
        <w:rPr>
          <w:rFonts w:ascii="GHEA Grapalat" w:hAnsi="GHEA Grapalat"/>
          <w:i w:val="0"/>
        </w:rPr>
        <w:t>20</w:t>
      </w:r>
      <w:r w:rsidRPr="009E3E68">
        <w:rPr>
          <w:rFonts w:ascii="GHEA Grapalat" w:hAnsi="GHEA Grapalat"/>
          <w:i w:val="0"/>
        </w:rPr>
        <w:t xml:space="preserve"> and is published pursuant to Article 27 of the Law of the Republic of Armenia "On procurement"</w:t>
      </w:r>
    </w:p>
    <w:p w:rsidR="00322040" w:rsidRPr="009E3E68" w:rsidRDefault="00322040" w:rsidP="009E3E68">
      <w:pPr>
        <w:shd w:val="clear" w:color="auto" w:fill="FFFFFF" w:themeFill="background1"/>
        <w:autoSpaceDE w:val="0"/>
        <w:autoSpaceDN w:val="0"/>
        <w:adjustRightInd w:val="0"/>
        <w:rPr>
          <w:rFonts w:ascii="Arial LatArm" w:hAnsi="Arial LatArm" w:cs="Arial LatArm"/>
          <w:sz w:val="20"/>
          <w:szCs w:val="20"/>
          <w:lang w:bidi="ar-SA"/>
        </w:rPr>
      </w:pPr>
    </w:p>
    <w:p w:rsidR="0091042F" w:rsidRPr="009E3E68" w:rsidRDefault="004C5BC1" w:rsidP="009E3E68">
      <w:pPr>
        <w:pStyle w:val="a3"/>
        <w:shd w:val="clear" w:color="auto" w:fill="FFFFFF" w:themeFill="background1"/>
        <w:spacing w:line="240" w:lineRule="auto"/>
        <w:ind w:left="567" w:right="565" w:firstLine="0"/>
        <w:jc w:val="center"/>
        <w:rPr>
          <w:rFonts w:ascii="GHEA Grapalat" w:hAnsi="GHEA Grapalat"/>
          <w:i w:val="0"/>
          <w:u w:val="single"/>
          <w:lang w:val="hy-AM"/>
        </w:rPr>
      </w:pPr>
      <w:r w:rsidRPr="009E3E68">
        <w:rPr>
          <w:rFonts w:ascii="GHEA Grapalat" w:hAnsi="GHEA Grapalat"/>
          <w:i w:val="0"/>
        </w:rPr>
        <w:t xml:space="preserve">Code of the price quotation </w:t>
      </w:r>
      <w:r w:rsidR="009E3E68" w:rsidRPr="009E3E68">
        <w:rPr>
          <w:rFonts w:ascii="GHEA Grapalat" w:hAnsi="GHEA Grapalat"/>
          <w:i w:val="0"/>
          <w:lang w:val="en-US"/>
        </w:rPr>
        <w:t>YZOO</w:t>
      </w:r>
      <w:r w:rsidR="009E3E68" w:rsidRPr="009E3E68">
        <w:rPr>
          <w:rFonts w:ascii="GHEA Grapalat" w:hAnsi="GHEA Grapalat"/>
          <w:i w:val="0"/>
        </w:rPr>
        <w:t>–</w:t>
      </w:r>
      <w:r w:rsidR="009E3E68" w:rsidRPr="009E3E68">
        <w:rPr>
          <w:rFonts w:ascii="GHEA Grapalat" w:hAnsi="GHEA Grapalat"/>
        </w:rPr>
        <w:t xml:space="preserve"> </w:t>
      </w:r>
      <w:r w:rsidR="009E3E68" w:rsidRPr="009E3E68">
        <w:rPr>
          <w:rFonts w:ascii="GHEA Grapalat" w:hAnsi="GHEA Grapalat"/>
          <w:lang w:val="en-US"/>
        </w:rPr>
        <w:t>GH</w:t>
      </w:r>
      <w:r w:rsidR="009E3E68" w:rsidRPr="009E3E68">
        <w:rPr>
          <w:rFonts w:ascii="GHEA Grapalat" w:hAnsi="GHEA Grapalat"/>
        </w:rPr>
        <w:t>APDzB</w:t>
      </w:r>
      <w:r w:rsidR="009E3E68" w:rsidRPr="009E3E68">
        <w:rPr>
          <w:rFonts w:ascii="GHEA Grapalat" w:hAnsi="GHEA Grapalat"/>
          <w:i w:val="0"/>
        </w:rPr>
        <w:t>-20/05</w:t>
      </w:r>
    </w:p>
    <w:p w:rsidR="009E3E68" w:rsidRPr="009E3E68" w:rsidRDefault="009E3E68" w:rsidP="009E3E68">
      <w:pPr>
        <w:pStyle w:val="a3"/>
        <w:shd w:val="clear" w:color="auto" w:fill="FFFFFF" w:themeFill="background1"/>
        <w:spacing w:line="240" w:lineRule="auto"/>
        <w:ind w:firstLine="0"/>
        <w:rPr>
          <w:rFonts w:ascii="Calibri" w:hAnsi="Calibri" w:cs="Calibri"/>
          <w:b/>
          <w:lang w:val="en-US" w:bidi="ar-SA"/>
        </w:rPr>
      </w:pPr>
    </w:p>
    <w:p w:rsidR="009E3E68" w:rsidRPr="009E3E68" w:rsidRDefault="009E3E68" w:rsidP="009E3E68">
      <w:pPr>
        <w:pStyle w:val="a3"/>
        <w:shd w:val="clear" w:color="auto" w:fill="FFFFFF" w:themeFill="background1"/>
        <w:spacing w:line="240" w:lineRule="auto"/>
        <w:ind w:firstLine="567"/>
        <w:rPr>
          <w:rFonts w:ascii="GHEA Grapalat" w:hAnsi="GHEA Grapalat"/>
          <w:i w:val="0"/>
        </w:rPr>
      </w:pPr>
      <w:r w:rsidRPr="009E3E68">
        <w:rPr>
          <w:rFonts w:ascii="GHEA Grapalat" w:hAnsi="GHEA Grapalat"/>
          <w:i w:val="0"/>
        </w:rPr>
        <w:t xml:space="preserve">The Customer, Yerevan Zoological </w:t>
      </w:r>
      <w:proofErr w:type="gramStart"/>
      <w:r w:rsidRPr="009E3E68">
        <w:rPr>
          <w:rFonts w:ascii="GHEA Grapalat" w:hAnsi="GHEA Grapalat"/>
          <w:i w:val="0"/>
        </w:rPr>
        <w:t>Park ,</w:t>
      </w:r>
      <w:proofErr w:type="gramEnd"/>
      <w:r w:rsidRPr="009E3E68">
        <w:rPr>
          <w:rFonts w:ascii="GHEA Grapalat" w:hAnsi="GHEA Grapalat"/>
          <w:i w:val="0"/>
        </w:rPr>
        <w:t xml:space="preserve">, community non-profit </w:t>
      </w:r>
      <w:proofErr w:type="spellStart"/>
      <w:r w:rsidRPr="009E3E68">
        <w:rPr>
          <w:rFonts w:ascii="GHEA Grapalat" w:hAnsi="GHEA Grapalat"/>
          <w:i w:val="0"/>
        </w:rPr>
        <w:t>organization.which</w:t>
      </w:r>
      <w:proofErr w:type="spellEnd"/>
      <w:r w:rsidRPr="009E3E68">
        <w:rPr>
          <w:rFonts w:ascii="GHEA Grapalat" w:hAnsi="GHEA Grapalat"/>
          <w:i w:val="0"/>
        </w:rPr>
        <w:t xml:space="preserve"> is located at the </w:t>
      </w:r>
      <w:r w:rsidRPr="009E3E68">
        <w:rPr>
          <w:rFonts w:ascii="GHEA Grapalat" w:hAnsi="GHEA Grapalat"/>
          <w:b/>
        </w:rPr>
        <w:t xml:space="preserve">20 </w:t>
      </w:r>
      <w:proofErr w:type="spellStart"/>
      <w:r w:rsidRPr="009E3E68">
        <w:rPr>
          <w:rFonts w:ascii="GHEA Grapalat" w:hAnsi="GHEA Grapalat"/>
          <w:b/>
        </w:rPr>
        <w:t>Myasnikyan</w:t>
      </w:r>
      <w:proofErr w:type="spellEnd"/>
      <w:r w:rsidRPr="009E3E68">
        <w:rPr>
          <w:rFonts w:ascii="GHEA Grapalat" w:hAnsi="GHEA Grapalat"/>
          <w:b/>
        </w:rPr>
        <w:t xml:space="preserve"> </w:t>
      </w:r>
      <w:proofErr w:type="spellStart"/>
      <w:r w:rsidRPr="009E3E68">
        <w:rPr>
          <w:rFonts w:ascii="GHEA Grapalat" w:hAnsi="GHEA Grapalat"/>
          <w:b/>
        </w:rPr>
        <w:t>Str</w:t>
      </w:r>
      <w:proofErr w:type="spellEnd"/>
      <w:r w:rsidRPr="009E3E68">
        <w:rPr>
          <w:rFonts w:ascii="GHEA Grapalat" w:hAnsi="GHEA Grapalat"/>
          <w:b/>
        </w:rPr>
        <w:t>, Yerevan, RA</w:t>
      </w:r>
      <w:r w:rsidRPr="009E3E68">
        <w:rPr>
          <w:rFonts w:ascii="GHEA Grapalat" w:hAnsi="GHEA Grapalat"/>
          <w:i w:val="0"/>
        </w:rPr>
        <w:t>, gives notice for a price quotation which shall be carried out in one stage.</w:t>
      </w:r>
    </w:p>
    <w:p w:rsidR="009E3E68" w:rsidRPr="009E3E68" w:rsidRDefault="009E3E68" w:rsidP="009E3E68">
      <w:pPr>
        <w:pStyle w:val="HTML"/>
        <w:shd w:val="clear" w:color="auto" w:fill="FFFFFF" w:themeFill="background1"/>
        <w:rPr>
          <w:rFonts w:ascii="inherit" w:hAnsi="inherit"/>
          <w:lang w:val="en-US"/>
        </w:rPr>
      </w:pPr>
      <w:r w:rsidRPr="009E3E68">
        <w:rPr>
          <w:rFonts w:ascii="GHEA Grapalat" w:hAnsi="GHEA Grapalat"/>
          <w:lang w:val="en-US"/>
        </w:rPr>
        <w:t>The participant who won the open tender according to the defined order may sign a contract about “</w:t>
      </w:r>
      <w:r w:rsidRPr="009E3E68">
        <w:rPr>
          <w:rFonts w:ascii="inherit" w:hAnsi="inherit"/>
          <w:lang w:val="en"/>
        </w:rPr>
        <w:t>Feeds</w:t>
      </w:r>
      <w:r w:rsidRPr="009E3E68">
        <w:rPr>
          <w:rFonts w:ascii="GHEA Grapalat" w:hAnsi="GHEA Grapalat"/>
          <w:lang w:val="en-US"/>
        </w:rPr>
        <w:t>” (hereinafter contract).</w:t>
      </w:r>
    </w:p>
    <w:p w:rsidR="009E3E68" w:rsidRPr="009E3E68" w:rsidRDefault="009E3E68" w:rsidP="009E3E68">
      <w:pPr>
        <w:pStyle w:val="a3"/>
        <w:shd w:val="clear" w:color="auto" w:fill="FFFFFF" w:themeFill="background1"/>
        <w:spacing w:line="240" w:lineRule="auto"/>
        <w:ind w:firstLine="567"/>
        <w:rPr>
          <w:rFonts w:ascii="GHEA Grapalat" w:hAnsi="GHEA Grapalat"/>
          <w:i w:val="0"/>
        </w:rPr>
      </w:pPr>
      <w:r w:rsidRPr="009E3E68">
        <w:rPr>
          <w:rFonts w:ascii="GHEA Grapalat" w:hAnsi="GHEA Grapalat"/>
          <w:i w:val="0"/>
        </w:rPr>
        <w:t>According to the terms of Article 7 of the RA Law</w:t>
      </w:r>
      <w:r w:rsidRPr="009E3E68">
        <w:rPr>
          <w:rFonts w:ascii="GHEA Grapalat" w:hAnsi="GHEA Grapalat"/>
          <w:i w:val="0"/>
          <w:lang w:val="hy-AM"/>
        </w:rPr>
        <w:t xml:space="preserve"> </w:t>
      </w:r>
      <w:r w:rsidRPr="009E3E68">
        <w:rPr>
          <w:rFonts w:ascii="GHEA Grapalat" w:hAnsi="GHEA Grapalat"/>
          <w:i w:val="0"/>
        </w:rPr>
        <w:t>“On Procurements”, all entities in spite of the state of their, in spite of being a foreign entity, organization, having no citizenship, have equal rights to participate in this tender.</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For receiving the hard copy of the invitation for the price quotation, it is necessary to apply to the contracting authority by 14:00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In case of a request to provide the invitation electronically, the contracting authority shall ensure the free of charge provision of the invitation electronically within the working </w:t>
      </w:r>
      <w:bookmarkStart w:id="0" w:name="_GoBack"/>
      <w:r w:rsidRPr="009E3E68">
        <w:rPr>
          <w:rFonts w:ascii="GHEA Grapalat" w:hAnsi="GHEA Grapalat"/>
          <w:i w:val="0"/>
        </w:rPr>
        <w:t>day</w:t>
      </w:r>
      <w:bookmarkEnd w:id="0"/>
      <w:r w:rsidRPr="009E3E68">
        <w:rPr>
          <w:rFonts w:ascii="GHEA Grapalat" w:hAnsi="GHEA Grapalat"/>
          <w:i w:val="0"/>
        </w:rPr>
        <w:t xml:space="preserve"> following the date of receipt of the application. </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Failure to receive the invitation shall not limit the bidder's right to participate in this procedure. </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The bids for the price quotation must be submitted by 14:00 o'clock of the </w:t>
      </w:r>
      <w:proofErr w:type="gramStart"/>
      <w:r>
        <w:rPr>
          <w:rFonts w:ascii="GHEA Grapalat" w:hAnsi="GHEA Grapalat"/>
          <w:i w:val="0"/>
        </w:rPr>
        <w:t xml:space="preserve">7 </w:t>
      </w:r>
      <w:r w:rsidRPr="009E3E68">
        <w:rPr>
          <w:rFonts w:ascii="GHEA Grapalat" w:hAnsi="GHEA Grapalat"/>
          <w:i w:val="0"/>
        </w:rPr>
        <w:t xml:space="preserve"> day</w:t>
      </w:r>
      <w:proofErr w:type="gramEnd"/>
      <w:r w:rsidRPr="009E3E68">
        <w:rPr>
          <w:rFonts w:ascii="GHEA Grapalat" w:hAnsi="GHEA Grapalat"/>
          <w:i w:val="0"/>
        </w:rPr>
        <w:t xml:space="preserve"> from the date of publication of this notice. The bids may, in addition to Armenian, also be submitted in English or Russian. </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The bid opening will take </w:t>
      </w:r>
      <w:proofErr w:type="gramStart"/>
      <w:r w:rsidRPr="009E3E68">
        <w:rPr>
          <w:rFonts w:ascii="GHEA Grapalat" w:hAnsi="GHEA Grapalat"/>
          <w:i w:val="0"/>
        </w:rPr>
        <w:t>place  at</w:t>
      </w:r>
      <w:proofErr w:type="gramEnd"/>
      <w:r w:rsidRPr="009E3E68">
        <w:rPr>
          <w:rFonts w:ascii="GHEA Grapalat" w:hAnsi="GHEA Grapalat"/>
          <w:i w:val="0"/>
        </w:rPr>
        <w:t xml:space="preserve"> 1</w:t>
      </w:r>
      <w:r w:rsidR="000E0645">
        <w:rPr>
          <w:rFonts w:ascii="GHEA Grapalat" w:hAnsi="GHEA Grapalat"/>
          <w:i w:val="0"/>
        </w:rPr>
        <w:t>4</w:t>
      </w:r>
      <w:r w:rsidRPr="009E3E68">
        <w:rPr>
          <w:rFonts w:ascii="GHEA Grapalat" w:hAnsi="GHEA Grapalat"/>
          <w:i w:val="0"/>
        </w:rPr>
        <w:t xml:space="preserve">:00 o'clock on the 7 day from the date of publication of this notice. </w:t>
      </w: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The appeals concerning this procedure must </w:t>
      </w:r>
      <w:proofErr w:type="spellStart"/>
      <w:r w:rsidRPr="009E3E68">
        <w:rPr>
          <w:rFonts w:ascii="GHEA Grapalat" w:hAnsi="GHEA Grapalat"/>
          <w:i w:val="0"/>
        </w:rPr>
        <w:t>by</w:t>
      </w:r>
      <w:proofErr w:type="spellEnd"/>
      <w:r w:rsidRPr="009E3E68">
        <w:rPr>
          <w:rFonts w:ascii="GHEA Grapalat" w:hAnsi="GHEA Grapalat"/>
          <w:i w:val="0"/>
        </w:rPr>
        <w:t xml:space="preserve"> filed to the Procurement Appeals Board, to the following address: </w:t>
      </w:r>
      <w:proofErr w:type="spellStart"/>
      <w:r w:rsidRPr="009E3E68">
        <w:rPr>
          <w:rFonts w:ascii="GHEA Grapalat" w:hAnsi="GHEA Grapalat"/>
          <w:i w:val="0"/>
        </w:rPr>
        <w:t>Melik-Adamyan</w:t>
      </w:r>
      <w:proofErr w:type="spellEnd"/>
      <w:r w:rsidRPr="009E3E68">
        <w:rPr>
          <w:rFonts w:ascii="GHEA Grapalat" w:hAnsi="GHEA Grapalat"/>
          <w:i w:val="0"/>
        </w:rPr>
        <w:t xml:space="preserve"> St. </w:t>
      </w:r>
      <w:proofErr w:type="gramStart"/>
      <w:r w:rsidRPr="009E3E68">
        <w:rPr>
          <w:rFonts w:ascii="GHEA Grapalat" w:hAnsi="GHEA Grapalat"/>
          <w:i w:val="0"/>
        </w:rPr>
        <w:t>1.,</w:t>
      </w:r>
      <w:proofErr w:type="gramEnd"/>
      <w:r w:rsidRPr="009E3E68">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E3E68" w:rsidRPr="009E3E68" w:rsidRDefault="009E3E68" w:rsidP="009E3E68">
      <w:pPr>
        <w:pStyle w:val="a3"/>
        <w:shd w:val="clear" w:color="auto" w:fill="FFFFFF" w:themeFill="background1"/>
        <w:spacing w:line="240" w:lineRule="auto"/>
        <w:rPr>
          <w:rFonts w:ascii="GHEA Grapalat" w:hAnsi="GHEA Grapalat"/>
          <w:i w:val="0"/>
        </w:rPr>
      </w:pPr>
    </w:p>
    <w:p w:rsidR="009E3E68" w:rsidRPr="009E3E68" w:rsidRDefault="009E3E68" w:rsidP="009E3E68">
      <w:pPr>
        <w:pStyle w:val="a3"/>
        <w:shd w:val="clear" w:color="auto" w:fill="FFFFFF" w:themeFill="background1"/>
        <w:spacing w:line="240" w:lineRule="auto"/>
        <w:ind w:firstLine="567"/>
        <w:rPr>
          <w:rFonts w:ascii="GHEA Grapalat" w:hAnsi="GHEA Grapalat"/>
          <w:i w:val="0"/>
        </w:rPr>
      </w:pPr>
      <w:r w:rsidRPr="009E3E68">
        <w:rPr>
          <w:rFonts w:ascii="GHEA Grapalat" w:hAnsi="GHEA Grapalat"/>
          <w:i w:val="0"/>
        </w:rPr>
        <w:t xml:space="preserve">       For receiving additional information concerning this notice, you may apply to G. </w:t>
      </w:r>
      <w:proofErr w:type="spellStart"/>
      <w:r w:rsidRPr="009E3E68">
        <w:rPr>
          <w:rFonts w:ascii="GHEA Grapalat" w:hAnsi="GHEA Grapalat"/>
          <w:i w:val="0"/>
        </w:rPr>
        <w:t>Sargsyn</w:t>
      </w:r>
      <w:proofErr w:type="spellEnd"/>
      <w:r w:rsidRPr="009E3E68">
        <w:rPr>
          <w:rFonts w:ascii="GHEA Grapalat" w:hAnsi="GHEA Grapalat"/>
          <w:i w:val="0"/>
        </w:rPr>
        <w:t xml:space="preserve"> of the Evaluation Commission</w:t>
      </w:r>
    </w:p>
    <w:p w:rsidR="009E3E68" w:rsidRPr="009E3E68" w:rsidRDefault="009E3E68" w:rsidP="009E3E68">
      <w:pPr>
        <w:pStyle w:val="a3"/>
        <w:shd w:val="clear" w:color="auto" w:fill="FFFFFF" w:themeFill="background1"/>
        <w:spacing w:line="240" w:lineRule="auto"/>
        <w:ind w:firstLine="0"/>
        <w:rPr>
          <w:rFonts w:ascii="GHEA Grapalat" w:hAnsi="GHEA Grapalat"/>
          <w:i w:val="0"/>
          <w:u w:val="single"/>
          <w:lang w:val="en-US"/>
        </w:rPr>
      </w:pPr>
      <w:r w:rsidRPr="009E3E68">
        <w:rPr>
          <w:rFonts w:ascii="GHEA Grapalat" w:hAnsi="GHEA Grapalat"/>
          <w:i w:val="0"/>
        </w:rPr>
        <w:t xml:space="preserve">             Telephone:  </w:t>
      </w:r>
      <w:r w:rsidRPr="009E3E68">
        <w:rPr>
          <w:rFonts w:ascii="GHEA Grapalat" w:hAnsi="GHEA Grapalat"/>
          <w:i w:val="0"/>
          <w:lang w:val="en-US"/>
        </w:rPr>
        <w:t>096-61-51-55</w:t>
      </w:r>
    </w:p>
    <w:p w:rsidR="009E3E68" w:rsidRPr="009E3E68" w:rsidRDefault="009E3E68" w:rsidP="009E3E68">
      <w:pPr>
        <w:pStyle w:val="a3"/>
        <w:shd w:val="clear" w:color="auto" w:fill="FFFFFF" w:themeFill="background1"/>
        <w:spacing w:line="240" w:lineRule="auto"/>
        <w:ind w:firstLine="0"/>
        <w:rPr>
          <w:rFonts w:ascii="Sylfaen" w:hAnsi="Sylfaen"/>
        </w:rPr>
      </w:pPr>
      <w:r w:rsidRPr="009E3E68">
        <w:rPr>
          <w:rFonts w:ascii="GHEA Grapalat" w:hAnsi="GHEA Grapalat"/>
          <w:i w:val="0"/>
        </w:rPr>
        <w:t xml:space="preserve">            E-mail: </w:t>
      </w:r>
      <w:hyperlink r:id="rId9" w:history="1">
        <w:r w:rsidRPr="009E3E68">
          <w:rPr>
            <w:rStyle w:val="a9"/>
            <w:rFonts w:ascii="Sylfaen" w:hAnsi="Sylfaen"/>
            <w:color w:val="auto"/>
            <w:lang w:val="af-ZA"/>
          </w:rPr>
          <w:t>gaya.gnumner@mail.ru</w:t>
        </w:r>
      </w:hyperlink>
    </w:p>
    <w:p w:rsidR="009E3E68" w:rsidRPr="009E3E68" w:rsidRDefault="009E3E68" w:rsidP="009E3E68">
      <w:pPr>
        <w:pStyle w:val="a3"/>
        <w:shd w:val="clear" w:color="auto" w:fill="FFFFFF" w:themeFill="background1"/>
        <w:spacing w:line="240" w:lineRule="auto"/>
        <w:rPr>
          <w:rFonts w:ascii="GHEA Grapalat" w:hAnsi="GHEA Grapalat"/>
          <w:i w:val="0"/>
          <w:u w:val="single"/>
          <w:lang w:val="af-ZA"/>
        </w:rPr>
      </w:pPr>
    </w:p>
    <w:p w:rsidR="009E3E68" w:rsidRPr="009E3E68" w:rsidRDefault="009E3E68" w:rsidP="009E3E68">
      <w:pPr>
        <w:pStyle w:val="a3"/>
        <w:shd w:val="clear" w:color="auto" w:fill="FFFFFF" w:themeFill="background1"/>
        <w:spacing w:line="240" w:lineRule="auto"/>
        <w:rPr>
          <w:rFonts w:ascii="GHEA Grapalat" w:hAnsi="GHEA Grapalat"/>
          <w:i w:val="0"/>
        </w:rPr>
      </w:pPr>
      <w:r w:rsidRPr="009E3E68">
        <w:rPr>
          <w:rFonts w:ascii="GHEA Grapalat" w:hAnsi="GHEA Grapalat"/>
          <w:i w:val="0"/>
        </w:rPr>
        <w:t xml:space="preserve">Contracting authority  </w:t>
      </w:r>
      <w:proofErr w:type="gramStart"/>
      <w:r w:rsidRPr="009E3E68">
        <w:rPr>
          <w:rFonts w:ascii="GHEA Grapalat" w:hAnsi="GHEA Grapalat"/>
          <w:i w:val="0"/>
        </w:rPr>
        <w:t>,,Yerevan</w:t>
      </w:r>
      <w:proofErr w:type="gramEnd"/>
      <w:r w:rsidRPr="009E3E68">
        <w:rPr>
          <w:rFonts w:ascii="GHEA Grapalat" w:hAnsi="GHEA Grapalat"/>
          <w:i w:val="0"/>
        </w:rPr>
        <w:t xml:space="preserve"> Zoological Park ,, community non-profit organization.</w:t>
      </w:r>
    </w:p>
    <w:p w:rsidR="009E3E68" w:rsidRPr="009E3E68" w:rsidRDefault="009E3E68" w:rsidP="009E3E68">
      <w:pPr>
        <w:pStyle w:val="a3"/>
        <w:shd w:val="clear" w:color="auto" w:fill="FFFFFF" w:themeFill="background1"/>
        <w:spacing w:line="240" w:lineRule="auto"/>
        <w:ind w:firstLine="0"/>
        <w:rPr>
          <w:rFonts w:ascii="Calibri" w:hAnsi="Calibri" w:cs="Calibri"/>
          <w:b/>
          <w:lang w:bidi="ar-SA"/>
        </w:rPr>
      </w:pPr>
    </w:p>
    <w:p w:rsidR="009E3E68" w:rsidRPr="009E3E68" w:rsidRDefault="009E3E68" w:rsidP="009E3E68">
      <w:pPr>
        <w:pStyle w:val="a3"/>
        <w:shd w:val="clear" w:color="auto" w:fill="FFFFFF" w:themeFill="background1"/>
        <w:spacing w:line="240" w:lineRule="auto"/>
        <w:ind w:firstLine="0"/>
        <w:rPr>
          <w:rFonts w:ascii="GHEA Grapalat" w:hAnsi="GHEA Grapalat"/>
          <w:b/>
          <w:lang w:val="en-US"/>
        </w:rPr>
      </w:pPr>
    </w:p>
    <w:sectPr w:rsidR="009E3E68" w:rsidRPr="009E3E68" w:rsidSect="009E3E68">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871" w:rsidRDefault="00DF6871">
      <w:r>
        <w:separator/>
      </w:r>
    </w:p>
  </w:endnote>
  <w:endnote w:type="continuationSeparator" w:id="0">
    <w:p w:rsidR="00DF6871" w:rsidRDefault="00DF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871" w:rsidRDefault="00DF6871">
      <w:r>
        <w:separator/>
      </w:r>
    </w:p>
  </w:footnote>
  <w:footnote w:type="continuationSeparator" w:id="0">
    <w:p w:rsidR="00DF6871" w:rsidRDefault="00DF6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161C"/>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BB"/>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645"/>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2E5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BFD"/>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E8C"/>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2B92"/>
    <w:rsid w:val="0023571C"/>
    <w:rsid w:val="00236B75"/>
    <w:rsid w:val="0024027D"/>
    <w:rsid w:val="00240289"/>
    <w:rsid w:val="0024186B"/>
    <w:rsid w:val="0024205E"/>
    <w:rsid w:val="0024512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77F92"/>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E06"/>
    <w:rsid w:val="002C0DD6"/>
    <w:rsid w:val="002C1050"/>
    <w:rsid w:val="002C16A8"/>
    <w:rsid w:val="002C1AE5"/>
    <w:rsid w:val="002C205F"/>
    <w:rsid w:val="002C27EB"/>
    <w:rsid w:val="002C2AAB"/>
    <w:rsid w:val="002C3CAA"/>
    <w:rsid w:val="002C4DBF"/>
    <w:rsid w:val="002C6CF7"/>
    <w:rsid w:val="002C7037"/>
    <w:rsid w:val="002D02FE"/>
    <w:rsid w:val="002D1AAA"/>
    <w:rsid w:val="002D20E8"/>
    <w:rsid w:val="002D236D"/>
    <w:rsid w:val="002D3C61"/>
    <w:rsid w:val="002D3EEB"/>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04E"/>
    <w:rsid w:val="003141B6"/>
    <w:rsid w:val="00316381"/>
    <w:rsid w:val="003169A4"/>
    <w:rsid w:val="00321A56"/>
    <w:rsid w:val="00321B20"/>
    <w:rsid w:val="0032204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B5A"/>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1F77"/>
    <w:rsid w:val="004E27C5"/>
    <w:rsid w:val="004E54F5"/>
    <w:rsid w:val="004E5843"/>
    <w:rsid w:val="004E6A12"/>
    <w:rsid w:val="004E6E9A"/>
    <w:rsid w:val="004F2130"/>
    <w:rsid w:val="004F2E2A"/>
    <w:rsid w:val="004F30DA"/>
    <w:rsid w:val="004F3B83"/>
    <w:rsid w:val="004F4D14"/>
    <w:rsid w:val="004F5190"/>
    <w:rsid w:val="004F5518"/>
    <w:rsid w:val="004F5616"/>
    <w:rsid w:val="004F78EF"/>
    <w:rsid w:val="004F7E42"/>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496"/>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C73"/>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6D09"/>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647"/>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3A41"/>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25D5"/>
    <w:rsid w:val="008B4DB1"/>
    <w:rsid w:val="008B4FDA"/>
    <w:rsid w:val="008B73CD"/>
    <w:rsid w:val="008C17DA"/>
    <w:rsid w:val="008C343E"/>
    <w:rsid w:val="008C417C"/>
    <w:rsid w:val="008C4842"/>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096"/>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3E68"/>
    <w:rsid w:val="009E45F3"/>
    <w:rsid w:val="009E4A0F"/>
    <w:rsid w:val="009E584E"/>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16583"/>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4C0"/>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150"/>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DF6871"/>
    <w:rsid w:val="00E01503"/>
    <w:rsid w:val="00E01DB8"/>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6F"/>
    <w:rsid w:val="00EC759E"/>
    <w:rsid w:val="00EC7897"/>
    <w:rsid w:val="00ED0338"/>
    <w:rsid w:val="00ED0BF3"/>
    <w:rsid w:val="00ED0CAE"/>
    <w:rsid w:val="00ED0DE3"/>
    <w:rsid w:val="00ED1142"/>
    <w:rsid w:val="00ED2462"/>
    <w:rsid w:val="00ED4C1D"/>
    <w:rsid w:val="00ED51E3"/>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7F5"/>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9E3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9E3E68"/>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9E3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9E3E6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407780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aya.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0F950-5326-4E4C-9194-5ACF70D4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2017-05-25T08:10:00Z</cp:lastPrinted>
  <dcterms:created xsi:type="dcterms:W3CDTF">2020-01-19T16:39:00Z</dcterms:created>
  <dcterms:modified xsi:type="dcterms:W3CDTF">2020-01-19T16:39:00Z</dcterms:modified>
</cp:coreProperties>
</file>